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D74B1" w:rsidP="002E792F" w14:paraId="28F8BC89" w14:textId="77777777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B1" w:rsidP="002E792F" w14:paraId="7A9FE3EA" w14:textId="77777777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B1" w:rsidP="002E792F" w14:paraId="49BBF932" w14:textId="77777777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B1" w:rsidP="002E792F" w14:paraId="6A650017" w14:textId="77777777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14AD" w:rsidRPr="005D74B1" w:rsidP="002E792F" w14:paraId="5EBA017F" w14:textId="3FC16F5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4B1">
        <w:rPr>
          <w:rFonts w:ascii="Times New Roman" w:hAnsi="Times New Roman" w:cs="Times New Roman"/>
          <w:b/>
          <w:bCs/>
          <w:sz w:val="24"/>
          <w:szCs w:val="24"/>
        </w:rPr>
        <w:t>Architectural Structure</w:t>
      </w:r>
    </w:p>
    <w:p w:rsidR="005D74B1" w:rsidP="002E792F" w14:paraId="487FB7D3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74B1" w:rsidRPr="00923463" w:rsidP="002E792F" w14:paraId="727A80FD" w14:textId="742848D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463">
        <w:rPr>
          <w:rFonts w:ascii="Times New Roman" w:hAnsi="Times New Roman" w:cs="Times New Roman"/>
          <w:sz w:val="24"/>
          <w:szCs w:val="24"/>
        </w:rPr>
        <w:t xml:space="preserve">Student's Name </w:t>
      </w:r>
    </w:p>
    <w:p w:rsidR="005D74B1" w:rsidRPr="00923463" w:rsidP="002E792F" w14:paraId="60B34BB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463">
        <w:rPr>
          <w:rFonts w:ascii="Times New Roman" w:hAnsi="Times New Roman" w:cs="Times New Roman"/>
          <w:sz w:val="24"/>
          <w:szCs w:val="24"/>
        </w:rPr>
        <w:t>University</w:t>
      </w:r>
    </w:p>
    <w:p w:rsidR="005D74B1" w:rsidRPr="00923463" w:rsidP="002E792F" w14:paraId="596BA0C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463">
        <w:rPr>
          <w:rFonts w:ascii="Times New Roman" w:hAnsi="Times New Roman" w:cs="Times New Roman"/>
          <w:sz w:val="24"/>
          <w:szCs w:val="24"/>
        </w:rPr>
        <w:t>Course</w:t>
      </w:r>
    </w:p>
    <w:p w:rsidR="005D74B1" w:rsidRPr="00923463" w:rsidP="002E792F" w14:paraId="110436E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463">
        <w:rPr>
          <w:rFonts w:ascii="Times New Roman" w:hAnsi="Times New Roman" w:cs="Times New Roman"/>
          <w:sz w:val="24"/>
          <w:szCs w:val="24"/>
        </w:rPr>
        <w:t>Professor</w:t>
      </w:r>
    </w:p>
    <w:p w:rsidR="005D74B1" w:rsidRPr="00923463" w:rsidP="002E792F" w14:paraId="69BB2DB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463">
        <w:rPr>
          <w:rFonts w:ascii="Times New Roman" w:hAnsi="Times New Roman" w:cs="Times New Roman"/>
          <w:sz w:val="24"/>
          <w:szCs w:val="24"/>
        </w:rPr>
        <w:t>Date</w:t>
      </w:r>
    </w:p>
    <w:p w:rsidR="005D74B1" w:rsidP="002E792F" w14:paraId="0897FBB7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52977" w:rsidRPr="005D74B1" w:rsidP="002E792F" w14:paraId="23CDDD31" w14:textId="407FF99E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4B1">
        <w:rPr>
          <w:rFonts w:ascii="Times New Roman" w:hAnsi="Times New Roman" w:cs="Times New Roman"/>
          <w:b/>
          <w:bCs/>
          <w:sz w:val="24"/>
          <w:szCs w:val="24"/>
        </w:rPr>
        <w:t>Architectural Structure</w:t>
      </w:r>
    </w:p>
    <w:p w:rsidR="00E5588B" w:rsidP="002E792F" w14:paraId="7EDF065E" w14:textId="2B7D58B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favorite </w:t>
      </w:r>
      <w:r w:rsidR="00D000F8">
        <w:rPr>
          <w:rFonts w:ascii="Times New Roman" w:hAnsi="Times New Roman" w:cs="Times New Roman"/>
          <w:sz w:val="24"/>
          <w:szCs w:val="24"/>
        </w:rPr>
        <w:t>structure</w:t>
      </w:r>
      <w:r>
        <w:rPr>
          <w:rFonts w:ascii="Times New Roman" w:hAnsi="Times New Roman" w:cs="Times New Roman"/>
          <w:sz w:val="24"/>
          <w:szCs w:val="24"/>
        </w:rPr>
        <w:t xml:space="preserve"> is Burj Khalifa</w:t>
      </w:r>
      <w:r w:rsidR="004811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0F8">
        <w:rPr>
          <w:rFonts w:ascii="Times New Roman" w:hAnsi="Times New Roman" w:cs="Times New Roman"/>
          <w:sz w:val="24"/>
          <w:szCs w:val="24"/>
        </w:rPr>
        <w:t>situated</w:t>
      </w:r>
      <w:r>
        <w:rPr>
          <w:rFonts w:ascii="Times New Roman" w:hAnsi="Times New Roman" w:cs="Times New Roman"/>
          <w:sz w:val="24"/>
          <w:szCs w:val="24"/>
        </w:rPr>
        <w:t xml:space="preserve"> in Dubai in the United Arab Emirates</w:t>
      </w:r>
      <w:r w:rsidR="007714AD">
        <w:rPr>
          <w:rFonts w:ascii="Times New Roman" w:hAnsi="Times New Roman" w:cs="Times New Roman"/>
          <w:sz w:val="24"/>
          <w:szCs w:val="24"/>
        </w:rPr>
        <w:t xml:space="preserve"> (Top Trending, 2019)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765A8">
        <w:rPr>
          <w:rFonts w:ascii="Times New Roman" w:hAnsi="Times New Roman" w:cs="Times New Roman"/>
          <w:sz w:val="24"/>
          <w:szCs w:val="24"/>
        </w:rPr>
        <w:t>Dubai</w:t>
      </w:r>
      <w:r w:rsidR="00481196">
        <w:rPr>
          <w:rFonts w:ascii="Times New Roman" w:hAnsi="Times New Roman" w:cs="Times New Roman"/>
          <w:sz w:val="24"/>
          <w:szCs w:val="24"/>
        </w:rPr>
        <w:t>-</w:t>
      </w:r>
      <w:r w:rsidR="00B765A8">
        <w:rPr>
          <w:rFonts w:ascii="Times New Roman" w:hAnsi="Times New Roman" w:cs="Times New Roman"/>
          <w:sz w:val="24"/>
          <w:szCs w:val="24"/>
        </w:rPr>
        <w:t>based Emaar properties</w:t>
      </w:r>
      <w:r w:rsidR="00481196">
        <w:rPr>
          <w:rFonts w:ascii="Times New Roman" w:hAnsi="Times New Roman" w:cs="Times New Roman"/>
          <w:sz w:val="24"/>
          <w:szCs w:val="24"/>
        </w:rPr>
        <w:t xml:space="preserve"> developed burj Khalifa,</w:t>
      </w:r>
      <w:r w:rsidR="00B765A8">
        <w:rPr>
          <w:rFonts w:ascii="Times New Roman" w:hAnsi="Times New Roman" w:cs="Times New Roman"/>
          <w:sz w:val="24"/>
          <w:szCs w:val="24"/>
        </w:rPr>
        <w:t xml:space="preserve"> and the architects behind the structure are </w:t>
      </w:r>
      <w:r w:rsidR="000E0358">
        <w:rPr>
          <w:rFonts w:ascii="Times New Roman" w:hAnsi="Times New Roman" w:cs="Times New Roman"/>
          <w:sz w:val="24"/>
          <w:szCs w:val="24"/>
        </w:rPr>
        <w:t>Adrian Smith, Marshall Strabala</w:t>
      </w:r>
      <w:r w:rsidR="00481196">
        <w:rPr>
          <w:rFonts w:ascii="Times New Roman" w:hAnsi="Times New Roman" w:cs="Times New Roman"/>
          <w:sz w:val="24"/>
          <w:szCs w:val="24"/>
        </w:rPr>
        <w:t>,</w:t>
      </w:r>
      <w:r w:rsidR="000E0358">
        <w:rPr>
          <w:rFonts w:ascii="Times New Roman" w:hAnsi="Times New Roman" w:cs="Times New Roman"/>
          <w:sz w:val="24"/>
          <w:szCs w:val="24"/>
        </w:rPr>
        <w:t xml:space="preserve"> and George J. Efstathiou. </w:t>
      </w:r>
      <w:r w:rsidR="00567A6D">
        <w:rPr>
          <w:rFonts w:ascii="Times New Roman" w:hAnsi="Times New Roman" w:cs="Times New Roman"/>
          <w:sz w:val="24"/>
          <w:szCs w:val="24"/>
        </w:rPr>
        <w:t xml:space="preserve">The building </w:t>
      </w:r>
      <w:r w:rsidR="00481196">
        <w:rPr>
          <w:rFonts w:ascii="Times New Roman" w:hAnsi="Times New Roman" w:cs="Times New Roman"/>
          <w:sz w:val="24"/>
          <w:szCs w:val="24"/>
        </w:rPr>
        <w:t>is</w:t>
      </w:r>
      <w:r w:rsidR="00B9436D">
        <w:rPr>
          <w:rFonts w:ascii="Times New Roman" w:hAnsi="Times New Roman" w:cs="Times New Roman"/>
          <w:sz w:val="24"/>
          <w:szCs w:val="24"/>
        </w:rPr>
        <w:t xml:space="preserve"> mixed-used because it has restaurants, </w:t>
      </w:r>
      <w:r w:rsidR="005A7B16">
        <w:rPr>
          <w:rFonts w:ascii="Times New Roman" w:hAnsi="Times New Roman" w:cs="Times New Roman"/>
          <w:sz w:val="24"/>
          <w:szCs w:val="24"/>
        </w:rPr>
        <w:t xml:space="preserve">residential flats, tourist attractions with </w:t>
      </w:r>
      <w:r w:rsidR="00C4012E">
        <w:rPr>
          <w:rFonts w:ascii="Times New Roman" w:hAnsi="Times New Roman" w:cs="Times New Roman"/>
          <w:sz w:val="24"/>
          <w:szCs w:val="24"/>
        </w:rPr>
        <w:t>observation decks, office spaces</w:t>
      </w:r>
      <w:r w:rsidR="00481196">
        <w:rPr>
          <w:rFonts w:ascii="Times New Roman" w:hAnsi="Times New Roman" w:cs="Times New Roman"/>
          <w:sz w:val="24"/>
          <w:szCs w:val="24"/>
        </w:rPr>
        <w:t>,</w:t>
      </w:r>
      <w:r w:rsidR="00C4012E">
        <w:rPr>
          <w:rFonts w:ascii="Times New Roman" w:hAnsi="Times New Roman" w:cs="Times New Roman"/>
          <w:sz w:val="24"/>
          <w:szCs w:val="24"/>
        </w:rPr>
        <w:t xml:space="preserve"> and </w:t>
      </w:r>
      <w:r w:rsidR="0046115B">
        <w:rPr>
          <w:rFonts w:ascii="Times New Roman" w:hAnsi="Times New Roman" w:cs="Times New Roman"/>
          <w:sz w:val="24"/>
          <w:szCs w:val="24"/>
        </w:rPr>
        <w:t>hotels.</w:t>
      </w:r>
    </w:p>
    <w:p w:rsidR="0046115B" w:rsidP="002E792F" w14:paraId="1F533CB7" w14:textId="1D379D7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building looks like a Hymenocallis </w:t>
      </w:r>
      <w:r w:rsidR="00D000F8">
        <w:rPr>
          <w:rFonts w:ascii="Times New Roman" w:hAnsi="Times New Roman" w:cs="Times New Roman"/>
          <w:sz w:val="24"/>
          <w:szCs w:val="24"/>
        </w:rPr>
        <w:t>blossom</w:t>
      </w:r>
      <w:r>
        <w:rPr>
          <w:rFonts w:ascii="Times New Roman" w:hAnsi="Times New Roman" w:cs="Times New Roman"/>
          <w:sz w:val="24"/>
          <w:szCs w:val="24"/>
        </w:rPr>
        <w:t xml:space="preserve"> because the </w:t>
      </w:r>
      <w:r w:rsidR="00D000F8">
        <w:rPr>
          <w:rFonts w:ascii="Times New Roman" w:hAnsi="Times New Roman" w:cs="Times New Roman"/>
          <w:sz w:val="24"/>
          <w:szCs w:val="24"/>
        </w:rPr>
        <w:t>fundamental</w:t>
      </w:r>
      <w:r>
        <w:rPr>
          <w:rFonts w:ascii="Times New Roman" w:hAnsi="Times New Roman" w:cs="Times New Roman"/>
          <w:sz w:val="24"/>
          <w:szCs w:val="24"/>
        </w:rPr>
        <w:t xml:space="preserve"> core develops </w:t>
      </w:r>
      <w:r w:rsidR="00D000F8">
        <w:rPr>
          <w:rFonts w:ascii="Times New Roman" w:hAnsi="Times New Roman" w:cs="Times New Roman"/>
          <w:sz w:val="24"/>
          <w:szCs w:val="24"/>
        </w:rPr>
        <w:t>from the uppermost area</w:t>
      </w:r>
      <w:r>
        <w:rPr>
          <w:rFonts w:ascii="Times New Roman" w:hAnsi="Times New Roman" w:cs="Times New Roman"/>
          <w:sz w:val="24"/>
          <w:szCs w:val="24"/>
        </w:rPr>
        <w:t xml:space="preserve"> and ends in a carved </w:t>
      </w:r>
      <w:r w:rsidR="00D000F8">
        <w:rPr>
          <w:rFonts w:ascii="Times New Roman" w:hAnsi="Times New Roman" w:cs="Times New Roman"/>
          <w:sz w:val="24"/>
          <w:szCs w:val="24"/>
        </w:rPr>
        <w:t>tip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63CC">
        <w:rPr>
          <w:rFonts w:ascii="Times New Roman" w:hAnsi="Times New Roman" w:cs="Times New Roman"/>
          <w:sz w:val="24"/>
          <w:szCs w:val="24"/>
        </w:rPr>
        <w:t xml:space="preserve">Also, </w:t>
      </w:r>
      <w:r w:rsidR="00802D17">
        <w:rPr>
          <w:rFonts w:ascii="Times New Roman" w:hAnsi="Times New Roman" w:cs="Times New Roman"/>
          <w:sz w:val="24"/>
          <w:szCs w:val="24"/>
        </w:rPr>
        <w:t xml:space="preserve">Burj Khalifa is </w:t>
      </w:r>
      <w:r w:rsidR="00B20474">
        <w:rPr>
          <w:rFonts w:ascii="Times New Roman" w:hAnsi="Times New Roman" w:cs="Times New Roman"/>
          <w:sz w:val="24"/>
          <w:szCs w:val="24"/>
        </w:rPr>
        <w:t xml:space="preserve">the skyscraper that </w:t>
      </w:r>
      <w:r w:rsidR="00A77664">
        <w:rPr>
          <w:rFonts w:ascii="Times New Roman" w:hAnsi="Times New Roman" w:cs="Times New Roman"/>
          <w:sz w:val="24"/>
          <w:szCs w:val="24"/>
        </w:rPr>
        <w:t xml:space="preserve">holds the world </w:t>
      </w:r>
      <w:r w:rsidR="003322F8">
        <w:rPr>
          <w:rFonts w:ascii="Times New Roman" w:hAnsi="Times New Roman" w:cs="Times New Roman"/>
          <w:sz w:val="24"/>
          <w:szCs w:val="24"/>
        </w:rPr>
        <w:t xml:space="preserve">record </w:t>
      </w:r>
      <w:r w:rsidR="00B277D3">
        <w:rPr>
          <w:rFonts w:ascii="Times New Roman" w:hAnsi="Times New Roman" w:cs="Times New Roman"/>
          <w:sz w:val="24"/>
          <w:szCs w:val="24"/>
        </w:rPr>
        <w:t xml:space="preserve">for the </w:t>
      </w:r>
      <w:r w:rsidR="00D000F8">
        <w:rPr>
          <w:rFonts w:ascii="Times New Roman" w:hAnsi="Times New Roman" w:cs="Times New Roman"/>
          <w:sz w:val="24"/>
          <w:szCs w:val="24"/>
        </w:rPr>
        <w:t>highest</w:t>
      </w:r>
      <w:r w:rsidR="00B277D3">
        <w:rPr>
          <w:rFonts w:ascii="Times New Roman" w:hAnsi="Times New Roman" w:cs="Times New Roman"/>
          <w:sz w:val="24"/>
          <w:szCs w:val="24"/>
        </w:rPr>
        <w:t xml:space="preserve"> </w:t>
      </w:r>
      <w:r w:rsidR="00D000F8">
        <w:rPr>
          <w:rFonts w:ascii="Times New Roman" w:hAnsi="Times New Roman" w:cs="Times New Roman"/>
          <w:sz w:val="24"/>
          <w:szCs w:val="24"/>
        </w:rPr>
        <w:t>structure</w:t>
      </w:r>
      <w:r w:rsidR="00B277D3">
        <w:rPr>
          <w:rFonts w:ascii="Times New Roman" w:hAnsi="Times New Roman" w:cs="Times New Roman"/>
          <w:sz w:val="24"/>
          <w:szCs w:val="24"/>
        </w:rPr>
        <w:t xml:space="preserve"> </w:t>
      </w:r>
      <w:r w:rsidR="00D000F8">
        <w:rPr>
          <w:rFonts w:ascii="Times New Roman" w:hAnsi="Times New Roman" w:cs="Times New Roman"/>
          <w:sz w:val="24"/>
          <w:szCs w:val="24"/>
        </w:rPr>
        <w:t>around the globe</w:t>
      </w:r>
      <w:r w:rsidR="001712B3">
        <w:rPr>
          <w:rFonts w:ascii="Times New Roman" w:hAnsi="Times New Roman" w:cs="Times New Roman"/>
          <w:sz w:val="24"/>
          <w:szCs w:val="24"/>
        </w:rPr>
        <w:t xml:space="preserve">, at </w:t>
      </w:r>
      <w:r w:rsidR="00481196">
        <w:rPr>
          <w:rFonts w:ascii="Times New Roman" w:hAnsi="Times New Roman" w:cs="Times New Roman"/>
          <w:sz w:val="24"/>
          <w:szCs w:val="24"/>
        </w:rPr>
        <w:t>the</w:t>
      </w:r>
      <w:r w:rsidR="001F6454">
        <w:rPr>
          <w:rFonts w:ascii="Times New Roman" w:hAnsi="Times New Roman" w:cs="Times New Roman"/>
          <w:sz w:val="24"/>
          <w:szCs w:val="24"/>
        </w:rPr>
        <w:t xml:space="preserve"> height o</w:t>
      </w:r>
      <w:r w:rsidR="00CB4651">
        <w:rPr>
          <w:rFonts w:ascii="Times New Roman" w:hAnsi="Times New Roman" w:cs="Times New Roman"/>
          <w:sz w:val="24"/>
          <w:szCs w:val="24"/>
        </w:rPr>
        <w:t xml:space="preserve">f </w:t>
      </w:r>
      <w:r w:rsidR="003113F3">
        <w:rPr>
          <w:rFonts w:ascii="Times New Roman" w:hAnsi="Times New Roman" w:cs="Times New Roman"/>
          <w:sz w:val="24"/>
          <w:szCs w:val="24"/>
        </w:rPr>
        <w:t>830 meters to the tip</w:t>
      </w:r>
      <w:r w:rsidR="00592C51">
        <w:rPr>
          <w:rFonts w:ascii="Times New Roman" w:hAnsi="Times New Roman" w:cs="Times New Roman"/>
          <w:sz w:val="24"/>
          <w:szCs w:val="24"/>
        </w:rPr>
        <w:t xml:space="preserve"> (</w:t>
      </w:r>
      <w:r w:rsidR="00592C51">
        <w:rPr>
          <w:rFonts w:ascii="Times New Roman" w:hAnsi="Times New Roman" w:cs="Times New Roman"/>
          <w:sz w:val="24"/>
          <w:szCs w:val="24"/>
        </w:rPr>
        <w:t>Burj</w:t>
      </w:r>
      <w:r w:rsidR="00592C51">
        <w:rPr>
          <w:rFonts w:ascii="Times New Roman" w:hAnsi="Times New Roman" w:cs="Times New Roman"/>
          <w:sz w:val="24"/>
          <w:szCs w:val="24"/>
        </w:rPr>
        <w:t xml:space="preserve"> </w:t>
      </w:r>
      <w:r w:rsidR="00592C51">
        <w:rPr>
          <w:rFonts w:ascii="Times New Roman" w:hAnsi="Times New Roman" w:cs="Times New Roman"/>
          <w:sz w:val="24"/>
          <w:szCs w:val="24"/>
        </w:rPr>
        <w:t>Khalifa</w:t>
      </w:r>
      <w:r w:rsidR="00592C51">
        <w:rPr>
          <w:rFonts w:ascii="Times New Roman" w:hAnsi="Times New Roman" w:cs="Times New Roman"/>
          <w:sz w:val="24"/>
          <w:szCs w:val="24"/>
        </w:rPr>
        <w:t xml:space="preserve">, </w:t>
      </w:r>
      <w:r w:rsidR="00592C51">
        <w:rPr>
          <w:rFonts w:ascii="Times New Roman" w:hAnsi="Times New Roman" w:cs="Times New Roman"/>
          <w:sz w:val="24"/>
          <w:szCs w:val="24"/>
        </w:rPr>
        <w:t>n.d</w:t>
      </w:r>
      <w:r w:rsidR="00592C51">
        <w:rPr>
          <w:rFonts w:ascii="Times New Roman" w:hAnsi="Times New Roman" w:cs="Times New Roman"/>
          <w:sz w:val="24"/>
          <w:szCs w:val="24"/>
        </w:rPr>
        <w:t>)</w:t>
      </w:r>
      <w:r w:rsidR="003113F3">
        <w:rPr>
          <w:rFonts w:ascii="Times New Roman" w:hAnsi="Times New Roman" w:cs="Times New Roman"/>
          <w:sz w:val="24"/>
          <w:szCs w:val="24"/>
        </w:rPr>
        <w:t xml:space="preserve">. </w:t>
      </w:r>
      <w:r w:rsidR="00767984">
        <w:rPr>
          <w:rFonts w:ascii="Times New Roman" w:hAnsi="Times New Roman" w:cs="Times New Roman"/>
          <w:sz w:val="24"/>
          <w:szCs w:val="24"/>
        </w:rPr>
        <w:t xml:space="preserve">While the materials </w:t>
      </w:r>
      <w:r w:rsidR="00E53AF0">
        <w:rPr>
          <w:rFonts w:ascii="Times New Roman" w:hAnsi="Times New Roman" w:cs="Times New Roman"/>
          <w:sz w:val="24"/>
          <w:szCs w:val="24"/>
        </w:rPr>
        <w:t xml:space="preserve">used to build the </w:t>
      </w:r>
      <w:r w:rsidR="00481196">
        <w:rPr>
          <w:rFonts w:ascii="Times New Roman" w:hAnsi="Times New Roman" w:cs="Times New Roman"/>
          <w:sz w:val="24"/>
          <w:szCs w:val="24"/>
        </w:rPr>
        <w:t>structure</w:t>
      </w:r>
      <w:r w:rsidR="00E53AF0">
        <w:rPr>
          <w:rFonts w:ascii="Times New Roman" w:hAnsi="Times New Roman" w:cs="Times New Roman"/>
          <w:sz w:val="24"/>
          <w:szCs w:val="24"/>
        </w:rPr>
        <w:t xml:space="preserve"> w</w:t>
      </w:r>
      <w:r w:rsidR="00481196">
        <w:rPr>
          <w:rFonts w:ascii="Times New Roman" w:hAnsi="Times New Roman" w:cs="Times New Roman"/>
          <w:sz w:val="24"/>
          <w:szCs w:val="24"/>
        </w:rPr>
        <w:t>ere</w:t>
      </w:r>
      <w:r w:rsidR="00E53AF0">
        <w:rPr>
          <w:rFonts w:ascii="Times New Roman" w:hAnsi="Times New Roman" w:cs="Times New Roman"/>
          <w:sz w:val="24"/>
          <w:szCs w:val="24"/>
        </w:rPr>
        <w:t xml:space="preserve"> </w:t>
      </w:r>
      <w:r w:rsidR="0018715C">
        <w:rPr>
          <w:rFonts w:ascii="Times New Roman" w:hAnsi="Times New Roman" w:cs="Times New Roman"/>
          <w:sz w:val="24"/>
          <w:szCs w:val="24"/>
        </w:rPr>
        <w:t>concrete</w:t>
      </w:r>
      <w:r w:rsidR="004C22B5">
        <w:rPr>
          <w:rFonts w:ascii="Times New Roman" w:hAnsi="Times New Roman" w:cs="Times New Roman"/>
          <w:sz w:val="24"/>
          <w:szCs w:val="24"/>
        </w:rPr>
        <w:t xml:space="preserve"> and </w:t>
      </w:r>
      <w:r w:rsidR="00D7310D">
        <w:rPr>
          <w:rFonts w:ascii="Times New Roman" w:hAnsi="Times New Roman" w:cs="Times New Roman"/>
          <w:sz w:val="24"/>
          <w:szCs w:val="24"/>
        </w:rPr>
        <w:t xml:space="preserve">steel, </w:t>
      </w:r>
      <w:r w:rsidR="0018715C">
        <w:rPr>
          <w:rFonts w:ascii="Times New Roman" w:hAnsi="Times New Roman" w:cs="Times New Roman"/>
          <w:sz w:val="24"/>
          <w:szCs w:val="24"/>
        </w:rPr>
        <w:t xml:space="preserve">the </w:t>
      </w:r>
      <w:r w:rsidR="004C2538">
        <w:rPr>
          <w:rFonts w:ascii="Times New Roman" w:hAnsi="Times New Roman" w:cs="Times New Roman"/>
          <w:sz w:val="24"/>
          <w:szCs w:val="24"/>
        </w:rPr>
        <w:t xml:space="preserve">quantity was immense </w:t>
      </w:r>
      <w:r w:rsidR="00780436">
        <w:rPr>
          <w:rFonts w:ascii="Times New Roman" w:hAnsi="Times New Roman" w:cs="Times New Roman"/>
          <w:sz w:val="24"/>
          <w:szCs w:val="24"/>
        </w:rPr>
        <w:t xml:space="preserve">because steel </w:t>
      </w:r>
      <w:r w:rsidR="00933A15">
        <w:rPr>
          <w:rFonts w:ascii="Times New Roman" w:hAnsi="Times New Roman" w:cs="Times New Roman"/>
          <w:sz w:val="24"/>
          <w:szCs w:val="24"/>
        </w:rPr>
        <w:t xml:space="preserve">rebar was </w:t>
      </w:r>
      <w:r w:rsidR="00F437E3">
        <w:rPr>
          <w:rFonts w:ascii="Times New Roman" w:hAnsi="Times New Roman" w:cs="Times New Roman"/>
          <w:sz w:val="24"/>
          <w:szCs w:val="24"/>
        </w:rPr>
        <w:t>sixty-five</w:t>
      </w:r>
      <w:r w:rsidR="00ED21C0">
        <w:rPr>
          <w:rFonts w:ascii="Times New Roman" w:hAnsi="Times New Roman" w:cs="Times New Roman"/>
          <w:sz w:val="24"/>
          <w:szCs w:val="24"/>
        </w:rPr>
        <w:t xml:space="preserve"> thousand </w:t>
      </w:r>
      <w:r w:rsidR="00CF1549">
        <w:rPr>
          <w:rFonts w:ascii="Times New Roman" w:hAnsi="Times New Roman" w:cs="Times New Roman"/>
          <w:sz w:val="24"/>
          <w:szCs w:val="24"/>
        </w:rPr>
        <w:t xml:space="preserve">tons and </w:t>
      </w:r>
      <w:r w:rsidR="00AC73FB">
        <w:rPr>
          <w:rFonts w:ascii="Times New Roman" w:hAnsi="Times New Roman" w:cs="Times New Roman"/>
          <w:sz w:val="24"/>
          <w:szCs w:val="24"/>
        </w:rPr>
        <w:t xml:space="preserve">one hundred and ten </w:t>
      </w:r>
      <w:r w:rsidR="00870320">
        <w:rPr>
          <w:rFonts w:ascii="Times New Roman" w:hAnsi="Times New Roman" w:cs="Times New Roman"/>
          <w:sz w:val="24"/>
          <w:szCs w:val="24"/>
        </w:rPr>
        <w:t>thousand</w:t>
      </w:r>
      <w:r w:rsidR="00BE7D31">
        <w:rPr>
          <w:rFonts w:ascii="Times New Roman" w:hAnsi="Times New Roman" w:cs="Times New Roman"/>
          <w:sz w:val="24"/>
          <w:szCs w:val="24"/>
        </w:rPr>
        <w:t xml:space="preserve"> tons of </w:t>
      </w:r>
      <w:r w:rsidR="00311201">
        <w:rPr>
          <w:rFonts w:ascii="Times New Roman" w:hAnsi="Times New Roman" w:cs="Times New Roman"/>
          <w:sz w:val="24"/>
          <w:szCs w:val="24"/>
        </w:rPr>
        <w:t>concrete</w:t>
      </w:r>
      <w:r w:rsidR="004C15E1">
        <w:rPr>
          <w:rFonts w:ascii="Times New Roman" w:hAnsi="Times New Roman" w:cs="Times New Roman"/>
          <w:sz w:val="24"/>
          <w:szCs w:val="24"/>
        </w:rPr>
        <w:t xml:space="preserve"> (</w:t>
      </w:r>
      <w:r w:rsidR="004C15E1">
        <w:rPr>
          <w:rFonts w:ascii="Times New Roman" w:hAnsi="Times New Roman" w:cs="Times New Roman"/>
          <w:sz w:val="24"/>
          <w:szCs w:val="24"/>
        </w:rPr>
        <w:t>Burj</w:t>
      </w:r>
      <w:r w:rsidR="004C15E1">
        <w:rPr>
          <w:rFonts w:ascii="Times New Roman" w:hAnsi="Times New Roman" w:cs="Times New Roman"/>
          <w:sz w:val="24"/>
          <w:szCs w:val="24"/>
        </w:rPr>
        <w:t xml:space="preserve"> </w:t>
      </w:r>
      <w:r w:rsidR="004C15E1">
        <w:rPr>
          <w:rFonts w:ascii="Times New Roman" w:hAnsi="Times New Roman" w:cs="Times New Roman"/>
          <w:sz w:val="24"/>
          <w:szCs w:val="24"/>
        </w:rPr>
        <w:t>Khalifa</w:t>
      </w:r>
      <w:r w:rsidR="004C15E1">
        <w:rPr>
          <w:rFonts w:ascii="Times New Roman" w:hAnsi="Times New Roman" w:cs="Times New Roman"/>
          <w:sz w:val="24"/>
          <w:szCs w:val="24"/>
        </w:rPr>
        <w:t xml:space="preserve">, </w:t>
      </w:r>
      <w:r w:rsidR="004C15E1">
        <w:rPr>
          <w:rFonts w:ascii="Times New Roman" w:hAnsi="Times New Roman" w:cs="Times New Roman"/>
          <w:sz w:val="24"/>
          <w:szCs w:val="24"/>
        </w:rPr>
        <w:t>n.d</w:t>
      </w:r>
      <w:r w:rsidR="004C15E1">
        <w:rPr>
          <w:rFonts w:ascii="Times New Roman" w:hAnsi="Times New Roman" w:cs="Times New Roman"/>
          <w:sz w:val="24"/>
          <w:szCs w:val="24"/>
        </w:rPr>
        <w:t>)</w:t>
      </w:r>
      <w:r w:rsidR="00311201">
        <w:rPr>
          <w:rFonts w:ascii="Times New Roman" w:hAnsi="Times New Roman" w:cs="Times New Roman"/>
          <w:sz w:val="24"/>
          <w:szCs w:val="24"/>
        </w:rPr>
        <w:t xml:space="preserve">. </w:t>
      </w:r>
      <w:r w:rsidR="008A47EE">
        <w:rPr>
          <w:rFonts w:ascii="Times New Roman" w:hAnsi="Times New Roman" w:cs="Times New Roman"/>
          <w:sz w:val="24"/>
          <w:szCs w:val="24"/>
        </w:rPr>
        <w:t xml:space="preserve">Burj Khalifa </w:t>
      </w:r>
      <w:r w:rsidR="006A28E8">
        <w:rPr>
          <w:rFonts w:ascii="Times New Roman" w:hAnsi="Times New Roman" w:cs="Times New Roman"/>
          <w:sz w:val="24"/>
          <w:szCs w:val="24"/>
        </w:rPr>
        <w:t xml:space="preserve">color </w:t>
      </w:r>
      <w:r w:rsidR="00531FC0">
        <w:rPr>
          <w:rFonts w:ascii="Times New Roman" w:hAnsi="Times New Roman" w:cs="Times New Roman"/>
          <w:sz w:val="24"/>
          <w:szCs w:val="24"/>
        </w:rPr>
        <w:t xml:space="preserve">is a blue color </w:t>
      </w:r>
      <w:r w:rsidR="00B05EFD">
        <w:rPr>
          <w:rFonts w:ascii="Times New Roman" w:hAnsi="Times New Roman" w:cs="Times New Roman"/>
          <w:sz w:val="24"/>
          <w:szCs w:val="24"/>
        </w:rPr>
        <w:t xml:space="preserve">family because it comprises </w:t>
      </w:r>
      <w:r w:rsidR="009B5151">
        <w:rPr>
          <w:rFonts w:ascii="Times New Roman" w:hAnsi="Times New Roman" w:cs="Times New Roman"/>
          <w:sz w:val="24"/>
          <w:szCs w:val="24"/>
        </w:rPr>
        <w:t xml:space="preserve">a mixture of </w:t>
      </w:r>
      <w:r w:rsidR="00F437E3">
        <w:rPr>
          <w:rFonts w:ascii="Times New Roman" w:hAnsi="Times New Roman" w:cs="Times New Roman"/>
          <w:sz w:val="24"/>
          <w:szCs w:val="24"/>
        </w:rPr>
        <w:t xml:space="preserve">cyan blue. Moreover, </w:t>
      </w:r>
      <w:r w:rsidR="001624D9">
        <w:rPr>
          <w:rFonts w:ascii="Times New Roman" w:hAnsi="Times New Roman" w:cs="Times New Roman"/>
          <w:sz w:val="24"/>
          <w:szCs w:val="24"/>
        </w:rPr>
        <w:t xml:space="preserve">the building </w:t>
      </w:r>
      <w:r w:rsidR="00256794">
        <w:rPr>
          <w:rFonts w:ascii="Times New Roman" w:hAnsi="Times New Roman" w:cs="Times New Roman"/>
          <w:sz w:val="24"/>
          <w:szCs w:val="24"/>
        </w:rPr>
        <w:t xml:space="preserve">is surrounded </w:t>
      </w:r>
      <w:r w:rsidR="009542B9">
        <w:rPr>
          <w:rFonts w:ascii="Times New Roman" w:hAnsi="Times New Roman" w:cs="Times New Roman"/>
          <w:sz w:val="24"/>
          <w:szCs w:val="24"/>
        </w:rPr>
        <w:t xml:space="preserve">by </w:t>
      </w:r>
      <w:r w:rsidR="005739E9">
        <w:rPr>
          <w:rFonts w:ascii="Times New Roman" w:hAnsi="Times New Roman" w:cs="Times New Roman"/>
          <w:sz w:val="24"/>
          <w:szCs w:val="24"/>
        </w:rPr>
        <w:t xml:space="preserve">eleven hectares of </w:t>
      </w:r>
      <w:r w:rsidR="00481196">
        <w:rPr>
          <w:rFonts w:ascii="Times New Roman" w:hAnsi="Times New Roman" w:cs="Times New Roman"/>
          <w:sz w:val="24"/>
          <w:szCs w:val="24"/>
        </w:rPr>
        <w:t xml:space="preserve">the </w:t>
      </w:r>
      <w:r w:rsidR="005739E9">
        <w:rPr>
          <w:rFonts w:ascii="Times New Roman" w:hAnsi="Times New Roman" w:cs="Times New Roman"/>
          <w:sz w:val="24"/>
          <w:szCs w:val="24"/>
        </w:rPr>
        <w:t>park</w:t>
      </w:r>
      <w:r w:rsidR="00481196">
        <w:rPr>
          <w:rFonts w:ascii="Times New Roman" w:hAnsi="Times New Roman" w:cs="Times New Roman"/>
          <w:sz w:val="24"/>
          <w:szCs w:val="24"/>
        </w:rPr>
        <w:t>,</w:t>
      </w:r>
      <w:r w:rsidR="006B1EED">
        <w:rPr>
          <w:rFonts w:ascii="Times New Roman" w:hAnsi="Times New Roman" w:cs="Times New Roman"/>
          <w:sz w:val="24"/>
          <w:szCs w:val="24"/>
        </w:rPr>
        <w:t xml:space="preserve"> </w:t>
      </w:r>
      <w:r w:rsidR="00F2099B">
        <w:rPr>
          <w:rFonts w:ascii="Times New Roman" w:hAnsi="Times New Roman" w:cs="Times New Roman"/>
          <w:sz w:val="24"/>
          <w:szCs w:val="24"/>
        </w:rPr>
        <w:t>where</w:t>
      </w:r>
      <w:r w:rsidR="00481196">
        <w:rPr>
          <w:rFonts w:ascii="Times New Roman" w:hAnsi="Times New Roman" w:cs="Times New Roman"/>
          <w:sz w:val="24"/>
          <w:szCs w:val="24"/>
        </w:rPr>
        <w:t xml:space="preserve"> at the center, there</w:t>
      </w:r>
      <w:r w:rsidR="00F2099B">
        <w:rPr>
          <w:rFonts w:ascii="Times New Roman" w:hAnsi="Times New Roman" w:cs="Times New Roman"/>
          <w:sz w:val="24"/>
          <w:szCs w:val="24"/>
        </w:rPr>
        <w:t xml:space="preserve"> is a water room containing a series of pools and water </w:t>
      </w:r>
      <w:r w:rsidR="00307663">
        <w:rPr>
          <w:rFonts w:ascii="Times New Roman" w:hAnsi="Times New Roman" w:cs="Times New Roman"/>
          <w:sz w:val="24"/>
          <w:szCs w:val="24"/>
        </w:rPr>
        <w:t xml:space="preserve">jet fountains. </w:t>
      </w:r>
    </w:p>
    <w:p w:rsidR="002A26D2" w:rsidP="002E792F" w14:paraId="02862066" w14:textId="4BAA5D3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building structure is similar to what I have ever seen before </w:t>
      </w:r>
      <w:r w:rsidR="00A207DC">
        <w:rPr>
          <w:rFonts w:ascii="Times New Roman" w:hAnsi="Times New Roman" w:cs="Times New Roman"/>
          <w:sz w:val="24"/>
          <w:szCs w:val="24"/>
        </w:rPr>
        <w:t xml:space="preserve">because of the </w:t>
      </w:r>
      <w:r w:rsidR="00481196">
        <w:rPr>
          <w:rFonts w:ascii="Times New Roman" w:hAnsi="Times New Roman" w:cs="Times New Roman"/>
          <w:sz w:val="24"/>
          <w:szCs w:val="24"/>
        </w:rPr>
        <w:t>skyscrapers' materials</w:t>
      </w:r>
      <w:r w:rsidR="00237A28">
        <w:rPr>
          <w:rFonts w:ascii="Times New Roman" w:hAnsi="Times New Roman" w:cs="Times New Roman"/>
          <w:sz w:val="24"/>
          <w:szCs w:val="24"/>
        </w:rPr>
        <w:t xml:space="preserve">. </w:t>
      </w:r>
      <w:r w:rsidR="00481196">
        <w:rPr>
          <w:rFonts w:ascii="Times New Roman" w:hAnsi="Times New Roman" w:cs="Times New Roman"/>
          <w:sz w:val="24"/>
          <w:szCs w:val="24"/>
        </w:rPr>
        <w:t>A</w:t>
      </w:r>
      <w:r w:rsidR="00A879F8">
        <w:rPr>
          <w:rFonts w:ascii="Times New Roman" w:hAnsi="Times New Roman" w:cs="Times New Roman"/>
          <w:sz w:val="24"/>
          <w:szCs w:val="24"/>
        </w:rPr>
        <w:t xml:space="preserve"> building similar to Burj Khalifa is </w:t>
      </w:r>
      <w:r w:rsidR="003E4038">
        <w:rPr>
          <w:rFonts w:ascii="Times New Roman" w:hAnsi="Times New Roman" w:cs="Times New Roman"/>
          <w:sz w:val="24"/>
          <w:szCs w:val="24"/>
        </w:rPr>
        <w:t xml:space="preserve">the Empire State </w:t>
      </w:r>
      <w:r w:rsidR="00481196">
        <w:rPr>
          <w:rFonts w:ascii="Times New Roman" w:hAnsi="Times New Roman" w:cs="Times New Roman"/>
          <w:sz w:val="24"/>
          <w:szCs w:val="24"/>
        </w:rPr>
        <w:t>B</w:t>
      </w:r>
      <w:r w:rsidR="003E4038">
        <w:rPr>
          <w:rFonts w:ascii="Times New Roman" w:hAnsi="Times New Roman" w:cs="Times New Roman"/>
          <w:sz w:val="24"/>
          <w:szCs w:val="24"/>
        </w:rPr>
        <w:t>uilding in New York</w:t>
      </w:r>
      <w:r w:rsidR="00276DE2">
        <w:rPr>
          <w:rFonts w:ascii="Times New Roman" w:hAnsi="Times New Roman" w:cs="Times New Roman"/>
          <w:sz w:val="24"/>
          <w:szCs w:val="24"/>
        </w:rPr>
        <w:t>, although they differ</w:t>
      </w:r>
      <w:r w:rsidR="006D4A8A">
        <w:rPr>
          <w:rFonts w:ascii="Times New Roman" w:hAnsi="Times New Roman" w:cs="Times New Roman"/>
          <w:sz w:val="24"/>
          <w:szCs w:val="24"/>
        </w:rPr>
        <w:t xml:space="preserve"> in height and </w:t>
      </w:r>
      <w:r w:rsidR="006E031A">
        <w:rPr>
          <w:rFonts w:ascii="Times New Roman" w:hAnsi="Times New Roman" w:cs="Times New Roman"/>
          <w:sz w:val="24"/>
          <w:szCs w:val="24"/>
        </w:rPr>
        <w:t xml:space="preserve">function since </w:t>
      </w:r>
      <w:r w:rsidR="00A3103A">
        <w:rPr>
          <w:rFonts w:ascii="Times New Roman" w:hAnsi="Times New Roman" w:cs="Times New Roman"/>
          <w:sz w:val="24"/>
          <w:szCs w:val="24"/>
        </w:rPr>
        <w:t xml:space="preserve">later was developed for corporate office purposes. </w:t>
      </w:r>
      <w:r w:rsidR="003635FF">
        <w:rPr>
          <w:rFonts w:ascii="Times New Roman" w:hAnsi="Times New Roman" w:cs="Times New Roman"/>
          <w:sz w:val="24"/>
          <w:szCs w:val="24"/>
        </w:rPr>
        <w:t xml:space="preserve">Empire State </w:t>
      </w:r>
      <w:r w:rsidR="00481196">
        <w:rPr>
          <w:rFonts w:ascii="Times New Roman" w:hAnsi="Times New Roman" w:cs="Times New Roman"/>
          <w:sz w:val="24"/>
          <w:szCs w:val="24"/>
        </w:rPr>
        <w:t>B</w:t>
      </w:r>
      <w:r w:rsidR="003635FF">
        <w:rPr>
          <w:rFonts w:ascii="Times New Roman" w:hAnsi="Times New Roman" w:cs="Times New Roman"/>
          <w:sz w:val="24"/>
          <w:szCs w:val="24"/>
        </w:rPr>
        <w:t xml:space="preserve">uilding is </w:t>
      </w:r>
      <w:r w:rsidR="00481196">
        <w:rPr>
          <w:rFonts w:ascii="Times New Roman" w:hAnsi="Times New Roman" w:cs="Times New Roman"/>
          <w:sz w:val="24"/>
          <w:szCs w:val="24"/>
        </w:rPr>
        <w:t xml:space="preserve">a </w:t>
      </w:r>
      <w:r w:rsidR="00D000F8">
        <w:rPr>
          <w:rFonts w:ascii="Times New Roman" w:hAnsi="Times New Roman" w:cs="Times New Roman"/>
          <w:sz w:val="24"/>
          <w:szCs w:val="24"/>
        </w:rPr>
        <w:t>one</w:t>
      </w:r>
      <w:r w:rsidR="006F25D5">
        <w:rPr>
          <w:rFonts w:ascii="Times New Roman" w:hAnsi="Times New Roman" w:cs="Times New Roman"/>
          <w:sz w:val="24"/>
          <w:szCs w:val="24"/>
        </w:rPr>
        <w:t>-hundred- and two-level</w:t>
      </w:r>
      <w:r w:rsidR="00AD357F">
        <w:rPr>
          <w:rFonts w:ascii="Times New Roman" w:hAnsi="Times New Roman" w:cs="Times New Roman"/>
          <w:sz w:val="24"/>
          <w:szCs w:val="24"/>
        </w:rPr>
        <w:t xml:space="preserve"> art deco </w:t>
      </w:r>
      <w:r w:rsidR="00D000F8">
        <w:rPr>
          <w:rFonts w:ascii="Times New Roman" w:hAnsi="Times New Roman" w:cs="Times New Roman"/>
          <w:sz w:val="24"/>
          <w:szCs w:val="24"/>
        </w:rPr>
        <w:t>planned</w:t>
      </w:r>
      <w:r w:rsidR="00AD357F">
        <w:rPr>
          <w:rFonts w:ascii="Times New Roman" w:hAnsi="Times New Roman" w:cs="Times New Roman"/>
          <w:sz w:val="24"/>
          <w:szCs w:val="24"/>
        </w:rPr>
        <w:t xml:space="preserve"> by Yasuo Matsui, William Lamb, Gregory Johnson</w:t>
      </w:r>
      <w:r w:rsidR="00481196">
        <w:rPr>
          <w:rFonts w:ascii="Times New Roman" w:hAnsi="Times New Roman" w:cs="Times New Roman"/>
          <w:sz w:val="24"/>
          <w:szCs w:val="24"/>
        </w:rPr>
        <w:t>,</w:t>
      </w:r>
      <w:r w:rsidR="00AD357F">
        <w:rPr>
          <w:rFonts w:ascii="Times New Roman" w:hAnsi="Times New Roman" w:cs="Times New Roman"/>
          <w:sz w:val="24"/>
          <w:szCs w:val="24"/>
        </w:rPr>
        <w:t xml:space="preserve"> and Arthur Loomis Harmon. </w:t>
      </w:r>
    </w:p>
    <w:p w:rsidR="0035160D" w:rsidP="002E792F" w14:paraId="78F097B2" w14:textId="3F244CF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summation, the other </w:t>
      </w:r>
      <w:r w:rsidR="009F41EA">
        <w:rPr>
          <w:rFonts w:ascii="Times New Roman" w:hAnsi="Times New Roman" w:cs="Times New Roman"/>
          <w:sz w:val="24"/>
          <w:szCs w:val="24"/>
        </w:rPr>
        <w:t xml:space="preserve">architectural </w:t>
      </w:r>
      <w:r w:rsidR="0064472C">
        <w:rPr>
          <w:rFonts w:ascii="Times New Roman" w:hAnsi="Times New Roman" w:cs="Times New Roman"/>
          <w:sz w:val="24"/>
          <w:szCs w:val="24"/>
        </w:rPr>
        <w:t xml:space="preserve">structure in the list that I like is </w:t>
      </w:r>
      <w:r w:rsidR="00591544">
        <w:rPr>
          <w:rFonts w:ascii="Times New Roman" w:hAnsi="Times New Roman" w:cs="Times New Roman"/>
          <w:sz w:val="24"/>
          <w:szCs w:val="24"/>
        </w:rPr>
        <w:t xml:space="preserve">the Leaning </w:t>
      </w:r>
      <w:r w:rsidR="002B3793">
        <w:rPr>
          <w:rFonts w:ascii="Times New Roman" w:hAnsi="Times New Roman" w:cs="Times New Roman"/>
          <w:sz w:val="24"/>
          <w:szCs w:val="24"/>
        </w:rPr>
        <w:t>T</w:t>
      </w:r>
      <w:r w:rsidR="00591544">
        <w:rPr>
          <w:rFonts w:ascii="Times New Roman" w:hAnsi="Times New Roman" w:cs="Times New Roman"/>
          <w:sz w:val="24"/>
          <w:szCs w:val="24"/>
        </w:rPr>
        <w:t>ower of Pisa</w:t>
      </w:r>
      <w:r w:rsidR="00422B17">
        <w:rPr>
          <w:rFonts w:ascii="Times New Roman" w:hAnsi="Times New Roman" w:cs="Times New Roman"/>
          <w:sz w:val="24"/>
          <w:szCs w:val="24"/>
        </w:rPr>
        <w:t xml:space="preserve"> because of its sta</w:t>
      </w:r>
      <w:r w:rsidR="006A64AD">
        <w:rPr>
          <w:rFonts w:ascii="Times New Roman" w:hAnsi="Times New Roman" w:cs="Times New Roman"/>
          <w:sz w:val="24"/>
          <w:szCs w:val="24"/>
        </w:rPr>
        <w:t xml:space="preserve">bility despite </w:t>
      </w:r>
      <w:r w:rsidR="00093479">
        <w:rPr>
          <w:rFonts w:ascii="Times New Roman" w:hAnsi="Times New Roman" w:cs="Times New Roman"/>
          <w:sz w:val="24"/>
          <w:szCs w:val="24"/>
        </w:rPr>
        <w:t>leaning</w:t>
      </w:r>
      <w:r w:rsidR="007714AD">
        <w:rPr>
          <w:rFonts w:ascii="Times New Roman" w:hAnsi="Times New Roman" w:cs="Times New Roman"/>
          <w:sz w:val="24"/>
          <w:szCs w:val="24"/>
        </w:rPr>
        <w:t xml:space="preserve"> (Top Trending, 2019)</w:t>
      </w:r>
      <w:r w:rsidR="00093479">
        <w:rPr>
          <w:rFonts w:ascii="Times New Roman" w:hAnsi="Times New Roman" w:cs="Times New Roman"/>
          <w:sz w:val="24"/>
          <w:szCs w:val="24"/>
        </w:rPr>
        <w:t xml:space="preserve">. </w:t>
      </w:r>
      <w:r w:rsidR="00F63110">
        <w:rPr>
          <w:rFonts w:ascii="Times New Roman" w:hAnsi="Times New Roman" w:cs="Times New Roman"/>
          <w:sz w:val="24"/>
          <w:szCs w:val="24"/>
        </w:rPr>
        <w:t xml:space="preserve">Also, </w:t>
      </w:r>
      <w:r w:rsidR="009E7477">
        <w:rPr>
          <w:rFonts w:ascii="Times New Roman" w:hAnsi="Times New Roman" w:cs="Times New Roman"/>
          <w:sz w:val="24"/>
          <w:szCs w:val="24"/>
        </w:rPr>
        <w:t>the tower</w:t>
      </w:r>
      <w:r w:rsidR="00EE6A43">
        <w:rPr>
          <w:rFonts w:ascii="Times New Roman" w:hAnsi="Times New Roman" w:cs="Times New Roman"/>
          <w:sz w:val="24"/>
          <w:szCs w:val="24"/>
        </w:rPr>
        <w:t xml:space="preserve"> is an </w:t>
      </w:r>
      <w:r w:rsidR="00EE6A43">
        <w:rPr>
          <w:rFonts w:ascii="Times New Roman" w:hAnsi="Times New Roman" w:cs="Times New Roman"/>
          <w:sz w:val="24"/>
          <w:szCs w:val="24"/>
        </w:rPr>
        <w:t xml:space="preserve">example of </w:t>
      </w:r>
      <w:r w:rsidR="006D6115">
        <w:rPr>
          <w:rFonts w:ascii="Times New Roman" w:hAnsi="Times New Roman" w:cs="Times New Roman"/>
          <w:sz w:val="24"/>
          <w:szCs w:val="24"/>
        </w:rPr>
        <w:t xml:space="preserve">Romanesque </w:t>
      </w:r>
      <w:r w:rsidR="00E97970">
        <w:rPr>
          <w:rFonts w:ascii="Times New Roman" w:hAnsi="Times New Roman" w:cs="Times New Roman"/>
          <w:sz w:val="24"/>
          <w:szCs w:val="24"/>
        </w:rPr>
        <w:t>architecture. Lotus</w:t>
      </w:r>
      <w:r w:rsidR="00134D8F">
        <w:rPr>
          <w:rFonts w:ascii="Times New Roman" w:hAnsi="Times New Roman" w:cs="Times New Roman"/>
          <w:sz w:val="24"/>
          <w:szCs w:val="24"/>
        </w:rPr>
        <w:t xml:space="preserve"> temple is not listed</w:t>
      </w:r>
      <w:r w:rsidR="00481196">
        <w:rPr>
          <w:rFonts w:ascii="Times New Roman" w:hAnsi="Times New Roman" w:cs="Times New Roman"/>
          <w:sz w:val="24"/>
          <w:szCs w:val="24"/>
        </w:rPr>
        <w:t>;</w:t>
      </w:r>
      <w:r w:rsidR="00CA2BDB">
        <w:rPr>
          <w:rFonts w:ascii="Times New Roman" w:hAnsi="Times New Roman" w:cs="Times New Roman"/>
          <w:sz w:val="24"/>
          <w:szCs w:val="24"/>
        </w:rPr>
        <w:t xml:space="preserve"> I visited it in </w:t>
      </w:r>
      <w:r w:rsidR="00FE1D77">
        <w:rPr>
          <w:rFonts w:ascii="Times New Roman" w:hAnsi="Times New Roman" w:cs="Times New Roman"/>
          <w:sz w:val="24"/>
          <w:szCs w:val="24"/>
        </w:rPr>
        <w:t>Delhi, India</w:t>
      </w:r>
      <w:r w:rsidR="00481196">
        <w:rPr>
          <w:rFonts w:ascii="Times New Roman" w:hAnsi="Times New Roman" w:cs="Times New Roman"/>
          <w:sz w:val="24"/>
          <w:szCs w:val="24"/>
        </w:rPr>
        <w:t>,</w:t>
      </w:r>
      <w:r w:rsidR="00FE1D77">
        <w:rPr>
          <w:rFonts w:ascii="Times New Roman" w:hAnsi="Times New Roman" w:cs="Times New Roman"/>
          <w:sz w:val="24"/>
          <w:szCs w:val="24"/>
        </w:rPr>
        <w:t xml:space="preserve"> </w:t>
      </w:r>
      <w:r w:rsidR="00200FBC">
        <w:rPr>
          <w:rFonts w:ascii="Times New Roman" w:hAnsi="Times New Roman" w:cs="Times New Roman"/>
          <w:sz w:val="24"/>
          <w:szCs w:val="24"/>
        </w:rPr>
        <w:t xml:space="preserve">and liked its </w:t>
      </w:r>
      <w:r w:rsidR="00FF4E33">
        <w:rPr>
          <w:rFonts w:ascii="Times New Roman" w:hAnsi="Times New Roman" w:cs="Times New Roman"/>
          <w:sz w:val="24"/>
          <w:szCs w:val="24"/>
        </w:rPr>
        <w:t xml:space="preserve">architecture because it </w:t>
      </w:r>
      <w:r w:rsidR="007714AD">
        <w:rPr>
          <w:rFonts w:ascii="Times New Roman" w:hAnsi="Times New Roman" w:cs="Times New Roman"/>
          <w:sz w:val="24"/>
          <w:szCs w:val="24"/>
        </w:rPr>
        <w:t>showcases</w:t>
      </w:r>
      <w:r w:rsidR="00FF4E33">
        <w:rPr>
          <w:rFonts w:ascii="Times New Roman" w:hAnsi="Times New Roman" w:cs="Times New Roman"/>
          <w:sz w:val="24"/>
          <w:szCs w:val="24"/>
        </w:rPr>
        <w:t xml:space="preserve"> </w:t>
      </w:r>
      <w:r w:rsidR="00BF4C8C">
        <w:rPr>
          <w:rFonts w:ascii="Times New Roman" w:hAnsi="Times New Roman" w:cs="Times New Roman"/>
          <w:sz w:val="24"/>
          <w:szCs w:val="24"/>
        </w:rPr>
        <w:t>modern India</w:t>
      </w:r>
      <w:r w:rsidR="00481196">
        <w:rPr>
          <w:rFonts w:ascii="Times New Roman" w:hAnsi="Times New Roman" w:cs="Times New Roman"/>
          <w:sz w:val="24"/>
          <w:szCs w:val="24"/>
        </w:rPr>
        <w:t>n</w:t>
      </w:r>
      <w:r w:rsidR="00BF4C8C">
        <w:rPr>
          <w:rFonts w:ascii="Times New Roman" w:hAnsi="Times New Roman" w:cs="Times New Roman"/>
          <w:sz w:val="24"/>
          <w:szCs w:val="24"/>
        </w:rPr>
        <w:t xml:space="preserve"> architecture</w:t>
      </w:r>
      <w:r w:rsidR="0032704D">
        <w:rPr>
          <w:rFonts w:ascii="Times New Roman" w:hAnsi="Times New Roman" w:cs="Times New Roman"/>
          <w:sz w:val="24"/>
          <w:szCs w:val="24"/>
        </w:rPr>
        <w:t xml:space="preserve"> a</w:t>
      </w:r>
      <w:r w:rsidR="00481196">
        <w:rPr>
          <w:rFonts w:ascii="Times New Roman" w:hAnsi="Times New Roman" w:cs="Times New Roman"/>
          <w:sz w:val="24"/>
          <w:szCs w:val="24"/>
        </w:rPr>
        <w:t>nd</w:t>
      </w:r>
      <w:r w:rsidR="0032704D">
        <w:rPr>
          <w:rFonts w:ascii="Times New Roman" w:hAnsi="Times New Roman" w:cs="Times New Roman"/>
          <w:sz w:val="24"/>
          <w:szCs w:val="24"/>
        </w:rPr>
        <w:t xml:space="preserve"> a religious building. </w:t>
      </w:r>
    </w:p>
    <w:p w:rsidR="000C433F" w14:paraId="281CCEC2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714AD" w:rsidRPr="000C433F" w:rsidP="002E792F" w14:paraId="16A3F8CF" w14:textId="7448CE3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33F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592C51" w:rsidP="002E792F" w14:paraId="4F1DBE9B" w14:textId="2449513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Khalifa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n.d</w:t>
      </w:r>
      <w:r>
        <w:rPr>
          <w:rFonts w:ascii="Times New Roman" w:hAnsi="Times New Roman" w:cs="Times New Roman"/>
          <w:sz w:val="24"/>
          <w:szCs w:val="24"/>
        </w:rPr>
        <w:t xml:space="preserve">). Facts and Figures. </w:t>
      </w:r>
      <w:hyperlink r:id="rId4" w:history="1">
        <w:r w:rsidRPr="00954A78">
          <w:rPr>
            <w:rStyle w:val="Hyperlink"/>
            <w:rFonts w:ascii="Times New Roman" w:hAnsi="Times New Roman" w:cs="Times New Roman"/>
            <w:sz w:val="24"/>
            <w:szCs w:val="24"/>
          </w:rPr>
          <w:t>https://www.burjkhalifa.ae/en/the-tower/facts-figures/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5E1" w:rsidP="002E792F" w14:paraId="6FBAFB86" w14:textId="366CC6A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Khalifa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n.d</w:t>
      </w:r>
      <w:r>
        <w:rPr>
          <w:rFonts w:ascii="Times New Roman" w:hAnsi="Times New Roman" w:cs="Times New Roman"/>
          <w:sz w:val="24"/>
          <w:szCs w:val="24"/>
        </w:rPr>
        <w:t>). Architectural, Construction</w:t>
      </w:r>
      <w:r w:rsidR="004811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Building Design. </w:t>
      </w:r>
      <w:hyperlink r:id="rId5" w:history="1">
        <w:r w:rsidRPr="00954A78">
          <w:rPr>
            <w:rStyle w:val="Hyperlink"/>
            <w:rFonts w:ascii="Times New Roman" w:hAnsi="Times New Roman" w:cs="Times New Roman"/>
            <w:sz w:val="24"/>
            <w:szCs w:val="24"/>
          </w:rPr>
          <w:t>https://www.burjkhalifa.ae/en/the-tower/design-construction/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5E1" w:rsidP="002E792F" w14:paraId="12096337" w14:textId="703B1B0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 Trending.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(2019). 10 Most Impressive Building in the World. </w:t>
      </w:r>
      <w:hyperlink r:id="rId6" w:history="1">
        <w:r w:rsidRPr="00954A78" w:rsidR="007714AD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https://www.youtube.com/watch?v=djRbwtkRS4M</w:t>
        </w:r>
      </w:hyperlink>
      <w:r w:rsidR="007714AD"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832630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714AD" w14:paraId="73186F4E" w14:textId="24EF5A5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3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714AD" w14:paraId="5A80AC7F" w14:textId="0145F0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8B"/>
    <w:rsid w:val="00093479"/>
    <w:rsid w:val="000C433F"/>
    <w:rsid w:val="000E0358"/>
    <w:rsid w:val="000E0DE2"/>
    <w:rsid w:val="00134D8F"/>
    <w:rsid w:val="001624D9"/>
    <w:rsid w:val="001712B3"/>
    <w:rsid w:val="0018715C"/>
    <w:rsid w:val="001F6454"/>
    <w:rsid w:val="00200FBC"/>
    <w:rsid w:val="00237A28"/>
    <w:rsid w:val="00252977"/>
    <w:rsid w:val="00256794"/>
    <w:rsid w:val="00276DE2"/>
    <w:rsid w:val="002A26D2"/>
    <w:rsid w:val="002B3793"/>
    <w:rsid w:val="002E792F"/>
    <w:rsid w:val="00307663"/>
    <w:rsid w:val="00311201"/>
    <w:rsid w:val="003113F3"/>
    <w:rsid w:val="0032704D"/>
    <w:rsid w:val="003322F8"/>
    <w:rsid w:val="0035160D"/>
    <w:rsid w:val="003635FF"/>
    <w:rsid w:val="003E4038"/>
    <w:rsid w:val="00422B17"/>
    <w:rsid w:val="0046115B"/>
    <w:rsid w:val="00481196"/>
    <w:rsid w:val="004C15E1"/>
    <w:rsid w:val="004C22B5"/>
    <w:rsid w:val="004C2538"/>
    <w:rsid w:val="00504168"/>
    <w:rsid w:val="00531FC0"/>
    <w:rsid w:val="00534117"/>
    <w:rsid w:val="00567A6D"/>
    <w:rsid w:val="005739E9"/>
    <w:rsid w:val="00583E2C"/>
    <w:rsid w:val="00591544"/>
    <w:rsid w:val="00592C51"/>
    <w:rsid w:val="005A7B16"/>
    <w:rsid w:val="005D74B1"/>
    <w:rsid w:val="0064472C"/>
    <w:rsid w:val="00650630"/>
    <w:rsid w:val="006A28E8"/>
    <w:rsid w:val="006A64AD"/>
    <w:rsid w:val="006B1EED"/>
    <w:rsid w:val="006D4A8A"/>
    <w:rsid w:val="006D6115"/>
    <w:rsid w:val="006E031A"/>
    <w:rsid w:val="006F25D5"/>
    <w:rsid w:val="00711F08"/>
    <w:rsid w:val="00734653"/>
    <w:rsid w:val="00767984"/>
    <w:rsid w:val="007714AD"/>
    <w:rsid w:val="00780436"/>
    <w:rsid w:val="007E1168"/>
    <w:rsid w:val="00802D17"/>
    <w:rsid w:val="00870320"/>
    <w:rsid w:val="00875526"/>
    <w:rsid w:val="008A47EE"/>
    <w:rsid w:val="0090288C"/>
    <w:rsid w:val="00923463"/>
    <w:rsid w:val="00933A15"/>
    <w:rsid w:val="009542B9"/>
    <w:rsid w:val="00954A78"/>
    <w:rsid w:val="009863CC"/>
    <w:rsid w:val="009B5151"/>
    <w:rsid w:val="009E7477"/>
    <w:rsid w:val="009F41EA"/>
    <w:rsid w:val="00A207DC"/>
    <w:rsid w:val="00A3103A"/>
    <w:rsid w:val="00A77664"/>
    <w:rsid w:val="00A879F8"/>
    <w:rsid w:val="00AC73FB"/>
    <w:rsid w:val="00AD326A"/>
    <w:rsid w:val="00AD357F"/>
    <w:rsid w:val="00B05EFD"/>
    <w:rsid w:val="00B20474"/>
    <w:rsid w:val="00B277D3"/>
    <w:rsid w:val="00B60ADC"/>
    <w:rsid w:val="00B765A8"/>
    <w:rsid w:val="00B9436D"/>
    <w:rsid w:val="00BE7D31"/>
    <w:rsid w:val="00BF4C8C"/>
    <w:rsid w:val="00C4012E"/>
    <w:rsid w:val="00CA2BDB"/>
    <w:rsid w:val="00CB4651"/>
    <w:rsid w:val="00CF1549"/>
    <w:rsid w:val="00D000F8"/>
    <w:rsid w:val="00D7310D"/>
    <w:rsid w:val="00DC5F6C"/>
    <w:rsid w:val="00DF06D8"/>
    <w:rsid w:val="00E53AF0"/>
    <w:rsid w:val="00E5588B"/>
    <w:rsid w:val="00E60E46"/>
    <w:rsid w:val="00E83CD7"/>
    <w:rsid w:val="00E97970"/>
    <w:rsid w:val="00ED21C0"/>
    <w:rsid w:val="00EE6A43"/>
    <w:rsid w:val="00F2099B"/>
    <w:rsid w:val="00F437E3"/>
    <w:rsid w:val="00F63110"/>
    <w:rsid w:val="00F73E18"/>
    <w:rsid w:val="00FE1D77"/>
    <w:rsid w:val="00FF4E33"/>
  </w:rsids>
  <w:docVars>
    <w:docVar w:name="__Grammarly_42___1" w:val="H4sIAAAAAAAEAKtWcslP9kxRslIyNDYyNzM2NjczNDSwsDSyMDBQ0lEKTi0uzszPAykwrAUAzSzBx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327FBA"/>
  <w15:chartTrackingRefBased/>
  <w15:docId w15:val="{4AF6502D-4E2D-4066-8627-E03595B2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rkhzd">
    <w:name w:val="grkhzd"/>
    <w:basedOn w:val="DefaultParagraphFont"/>
    <w:rsid w:val="00711F08"/>
  </w:style>
  <w:style w:type="character" w:styleId="Hyperlink">
    <w:name w:val="Hyperlink"/>
    <w:basedOn w:val="DefaultParagraphFont"/>
    <w:uiPriority w:val="99"/>
    <w:unhideWhenUsed/>
    <w:rsid w:val="00711F08"/>
    <w:rPr>
      <w:color w:val="0000FF"/>
      <w:u w:val="single"/>
    </w:rPr>
  </w:style>
  <w:style w:type="character" w:customStyle="1" w:styleId="eq0j8">
    <w:name w:val="eq0j8"/>
    <w:basedOn w:val="DefaultParagraphFont"/>
    <w:rsid w:val="00711F0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92C5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1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4AD"/>
  </w:style>
  <w:style w:type="paragraph" w:styleId="Footer">
    <w:name w:val="footer"/>
    <w:basedOn w:val="Normal"/>
    <w:link w:val="FooterChar"/>
    <w:uiPriority w:val="99"/>
    <w:unhideWhenUsed/>
    <w:rsid w:val="00771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burjkhalifa.ae/en/the-tower/facts-figures/" TargetMode="External" /><Relationship Id="rId5" Type="http://schemas.openxmlformats.org/officeDocument/2006/relationships/hyperlink" Target="https://www.burjkhalifa.ae/en/the-tower/design-construction/" TargetMode="External" /><Relationship Id="rId6" Type="http://schemas.openxmlformats.org/officeDocument/2006/relationships/hyperlink" Target="https://www.youtube.com/watch?v=djRbwtkRS4M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103</cp:revision>
  <dcterms:created xsi:type="dcterms:W3CDTF">2021-09-17T07:33:00Z</dcterms:created>
  <dcterms:modified xsi:type="dcterms:W3CDTF">2021-09-17T10:11:00Z</dcterms:modified>
</cp:coreProperties>
</file>